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4" w:rsidRDefault="00963A68" w:rsidP="00D6628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Piotrków Trybunalski, 20</w:t>
      </w:r>
      <w:bookmarkStart w:id="0" w:name="_GoBack"/>
      <w:bookmarkEnd w:id="0"/>
      <w:r w:rsidR="00D66284">
        <w:rPr>
          <w:rFonts w:ascii="Arial" w:hAnsi="Arial" w:cs="Arial"/>
          <w:sz w:val="18"/>
          <w:szCs w:val="18"/>
        </w:rPr>
        <w:t>.08.2021r.</w:t>
      </w:r>
    </w:p>
    <w:p w:rsidR="00D66284" w:rsidRDefault="00D66284" w:rsidP="00D66284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Zamawiający:</w:t>
      </w:r>
    </w:p>
    <w:p w:rsidR="00D66284" w:rsidRDefault="00D66284" w:rsidP="00D66284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Ośrodek Sportu i Rekreacji</w:t>
      </w:r>
      <w:r>
        <w:rPr>
          <w:sz w:val="18"/>
          <w:szCs w:val="18"/>
        </w:rPr>
        <w:t xml:space="preserve"> </w:t>
      </w:r>
    </w:p>
    <w:p w:rsidR="00D66284" w:rsidRDefault="00D66284" w:rsidP="00D66284">
      <w:pPr>
        <w:rPr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ul. Stefana Batorego 8 </w:t>
      </w:r>
    </w:p>
    <w:p w:rsidR="00D66284" w:rsidRDefault="00D66284" w:rsidP="00D66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97-300 Piotrków Trybunalski</w:t>
      </w:r>
    </w:p>
    <w:p w:rsidR="00D66284" w:rsidRDefault="00D66284" w:rsidP="00D66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D66284" w:rsidRDefault="00D66284" w:rsidP="00D66284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DAG.3400.44.2021</w:t>
      </w:r>
    </w:p>
    <w:p w:rsidR="00D66284" w:rsidRDefault="00D66284" w:rsidP="00D66284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/znak sprawy/</w:t>
      </w:r>
    </w:p>
    <w:p w:rsidR="00D66284" w:rsidRDefault="00D66284" w:rsidP="00D66284">
      <w:pPr>
        <w:jc w:val="both"/>
        <w:rPr>
          <w:rFonts w:ascii="Arial" w:eastAsia="Calibri" w:hAnsi="Arial" w:cs="Arial"/>
          <w:sz w:val="16"/>
          <w:szCs w:val="16"/>
        </w:rPr>
      </w:pPr>
    </w:p>
    <w:p w:rsidR="00D66284" w:rsidRDefault="00D66284" w:rsidP="00D66284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Identyfikator postepowania:</w:t>
      </w:r>
    </w:p>
    <w:p w:rsidR="00D66284" w:rsidRDefault="00D66284" w:rsidP="00D66284">
      <w:pPr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efac735f-860c-465b-8246-88e52795ef16</w:t>
      </w:r>
    </w:p>
    <w:p w:rsidR="002655EB" w:rsidRDefault="002655EB" w:rsidP="0026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Wykonawcy, którzy złożyli oferty</w:t>
      </w:r>
    </w:p>
    <w:p w:rsidR="002655EB" w:rsidRDefault="002655EB" w:rsidP="002655EB">
      <w:pPr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w postępowaniu</w:t>
      </w:r>
      <w:r>
        <w:rPr>
          <w:rFonts w:ascii="Arial" w:eastAsia="Calibri" w:hAnsi="Arial" w:cs="Arial"/>
          <w:b/>
          <w:sz w:val="22"/>
          <w:szCs w:val="22"/>
        </w:rPr>
        <w:t xml:space="preserve">         </w:t>
      </w:r>
    </w:p>
    <w:p w:rsidR="002655EB" w:rsidRDefault="002655EB" w:rsidP="00D66284">
      <w:pPr>
        <w:jc w:val="both"/>
        <w:rPr>
          <w:rFonts w:ascii="Arial" w:eastAsia="Calibri" w:hAnsi="Arial" w:cs="Arial"/>
          <w:sz w:val="20"/>
          <w:szCs w:val="20"/>
        </w:rPr>
      </w:pPr>
    </w:p>
    <w:p w:rsidR="00D66284" w:rsidRDefault="00D66284" w:rsidP="00D66284">
      <w:pPr>
        <w:jc w:val="both"/>
        <w:rPr>
          <w:rFonts w:ascii="Arial" w:eastAsiaTheme="minorHAnsi" w:hAnsi="Arial" w:cs="Arial"/>
          <w:b/>
          <w:sz w:val="8"/>
          <w:szCs w:val="8"/>
          <w:lang w:eastAsia="ar-SA"/>
        </w:rPr>
      </w:pPr>
    </w:p>
    <w:p w:rsidR="00D66284" w:rsidRDefault="00D66284" w:rsidP="00D66284">
      <w:pPr>
        <w:rPr>
          <w:rFonts w:ascii="Arial" w:hAnsi="Arial" w:cs="Arial"/>
          <w:b/>
          <w:sz w:val="18"/>
          <w:szCs w:val="18"/>
        </w:rPr>
      </w:pPr>
    </w:p>
    <w:p w:rsidR="00D66284" w:rsidRDefault="00D66284" w:rsidP="00D66284">
      <w:pPr>
        <w:rPr>
          <w:rFonts w:ascii="Arial" w:hAnsi="Arial" w:cs="Arial"/>
          <w:b/>
          <w:sz w:val="18"/>
          <w:szCs w:val="18"/>
          <w:lang w:eastAsia="en-US"/>
        </w:rPr>
      </w:pPr>
    </w:p>
    <w:p w:rsidR="00D66284" w:rsidRDefault="00D66284" w:rsidP="00D662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ODRZUCENIU OFERTY</w:t>
      </w:r>
    </w:p>
    <w:p w:rsidR="00D66284" w:rsidRDefault="00D66284" w:rsidP="00D66284">
      <w:pPr>
        <w:jc w:val="center"/>
        <w:rPr>
          <w:rFonts w:ascii="Arial" w:hAnsi="Arial" w:cs="Arial"/>
          <w:b/>
          <w:sz w:val="20"/>
          <w:szCs w:val="20"/>
        </w:rPr>
      </w:pPr>
    </w:p>
    <w:p w:rsidR="00D66284" w:rsidRDefault="00D66284" w:rsidP="00D662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postępowaniu o udzielnie zamówienia prowadzonego w trybie podstawowym na podstawie art. 275 ust. 1 ustawy </w:t>
      </w:r>
    </w:p>
    <w:p w:rsidR="00D66284" w:rsidRDefault="00D66284" w:rsidP="00D662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11 września 2019 r. Prawo zamówień publicznych (Dz. U. z 2019 r. poz. 2019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na:</w:t>
      </w:r>
    </w:p>
    <w:p w:rsidR="00D66284" w:rsidRDefault="00D66284" w:rsidP="00D66284">
      <w:pPr>
        <w:ind w:firstLine="7"/>
        <w:rPr>
          <w:rFonts w:ascii="Arial" w:hAnsi="Arial" w:cs="Arial"/>
          <w:b/>
          <w:i/>
          <w:sz w:val="20"/>
          <w:szCs w:val="20"/>
        </w:rPr>
      </w:pPr>
    </w:p>
    <w:p w:rsidR="00D66284" w:rsidRDefault="00D66284" w:rsidP="00D66284">
      <w:pPr>
        <w:ind w:firstLine="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„Zagospodarowanie terenu Kąpieliska „Słoneczko”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w Piotrkowie Trybunalskim obejmującego:</w:t>
      </w:r>
    </w:p>
    <w:p w:rsidR="00D66284" w:rsidRDefault="00D66284" w:rsidP="00D66284">
      <w:pPr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wykonanie pływającego pomostu, pełniącego rolę wygrodzenia strzeżonego kąpieliska”.</w:t>
      </w:r>
    </w:p>
    <w:p w:rsidR="00D66284" w:rsidRDefault="00D66284" w:rsidP="00D66284">
      <w:pPr>
        <w:ind w:firstLine="7"/>
        <w:jc w:val="center"/>
        <w:rPr>
          <w:rFonts w:ascii="Arial" w:hAnsi="Arial" w:cs="Arial"/>
          <w:b/>
          <w:i/>
          <w:sz w:val="20"/>
          <w:szCs w:val="20"/>
        </w:rPr>
      </w:pPr>
    </w:p>
    <w:p w:rsidR="00D66284" w:rsidRDefault="00D66284" w:rsidP="00D662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Informuję, że Zamawiający odrzuca oferty złożone przez Wykonawców:</w:t>
      </w:r>
    </w:p>
    <w:p w:rsidR="00D66284" w:rsidRDefault="00D66284" w:rsidP="00D66284">
      <w:pPr>
        <w:rPr>
          <w:rFonts w:ascii="Arial" w:hAnsi="Arial" w:cs="Arial"/>
          <w:b/>
          <w:color w:val="FF0000"/>
          <w:sz w:val="18"/>
          <w:szCs w:val="18"/>
        </w:rPr>
      </w:pPr>
    </w:p>
    <w:p w:rsidR="00D66284" w:rsidRDefault="00D66284" w:rsidP="00D66284">
      <w:pPr>
        <w:spacing w:line="360" w:lineRule="auto"/>
        <w:rPr>
          <w:rFonts w:ascii="Arial" w:hAnsi="Arial" w:cs="Arial"/>
          <w:i/>
          <w:color w:val="auto"/>
          <w:sz w:val="18"/>
          <w:szCs w:val="18"/>
          <w:u w:val="single"/>
        </w:rPr>
      </w:pPr>
      <w:r>
        <w:rPr>
          <w:rFonts w:ascii="Arial" w:hAnsi="Arial" w:cs="Arial"/>
          <w:i/>
          <w:color w:val="auto"/>
          <w:sz w:val="18"/>
          <w:szCs w:val="18"/>
          <w:u w:val="single"/>
        </w:rPr>
        <w:t xml:space="preserve">- Oferta Nr 1: </w:t>
      </w:r>
    </w:p>
    <w:p w:rsidR="00D66284" w:rsidRDefault="00D66284" w:rsidP="00D66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WATERFUN Sp. z o.o.</w:t>
      </w:r>
    </w:p>
    <w:p w:rsidR="00D66284" w:rsidRDefault="00D66284" w:rsidP="00D66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Plac Powstańców Warszawy 2</w:t>
      </w:r>
    </w:p>
    <w:p w:rsidR="00D66284" w:rsidRDefault="00D66284" w:rsidP="00D66284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00-030 Warszawa</w:t>
      </w:r>
    </w:p>
    <w:p w:rsidR="00D66284" w:rsidRDefault="00D66284" w:rsidP="00D66284">
      <w:pPr>
        <w:rPr>
          <w:rFonts w:ascii="Arial" w:hAnsi="Arial" w:cs="Arial"/>
          <w:color w:val="FF0000"/>
          <w:sz w:val="18"/>
          <w:szCs w:val="18"/>
        </w:rPr>
      </w:pP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Uzasadnienie faktyczne: </w:t>
      </w:r>
    </w:p>
    <w:p w:rsidR="00D66284" w:rsidRDefault="00D66284" w:rsidP="00D66284">
      <w:p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Zamawiający odrzuca ofertę Wykonawcy WATERFUN Sp. z o.o. albowiem załączona oferta zawiera błąd w obliczeniu ceny. </w:t>
      </w:r>
    </w:p>
    <w:p w:rsidR="00D66284" w:rsidRDefault="00D66284" w:rsidP="00D66284">
      <w:p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 ofercie wskazano kwotę 206.972,10 zł brutto. Natomiast suma pozycji kosztorysowych bez pozycji nr 1 (pozycja nieczytelna – zasłonięta) daje kwotę 207.255,00 zł brutto.</w:t>
      </w:r>
    </w:p>
    <w:p w:rsidR="00D66284" w:rsidRDefault="00D66284" w:rsidP="00D66284">
      <w:p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 tej sytuacji, kiedy suma pozostałych pozycji i tak przekracza podaną wartość końcową, oczywiście zbędne było wyjaśnianie rzeczywistej wielkości z pozycji nr 1. </w:t>
      </w:r>
    </w:p>
    <w:p w:rsidR="00D66284" w:rsidRDefault="00D66284" w:rsidP="00D66284">
      <w:pPr>
        <w:jc w:val="both"/>
        <w:rPr>
          <w:rFonts w:ascii="Arial" w:hAnsi="Arial" w:cs="Arial"/>
          <w:color w:val="auto"/>
          <w:sz w:val="18"/>
          <w:szCs w:val="18"/>
          <w:u w:val="single"/>
        </w:rPr>
      </w:pP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Uzasadnienie prawne: </w:t>
      </w: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Art. 226 ust. 1 pkt 10) ustawy Prawo zamówień publicznych.</w:t>
      </w:r>
    </w:p>
    <w:p w:rsidR="00D66284" w:rsidRDefault="00D66284" w:rsidP="00D66284">
      <w:pPr>
        <w:jc w:val="both"/>
        <w:rPr>
          <w:rFonts w:ascii="Arial" w:hAnsi="Arial" w:cs="Arial"/>
          <w:b/>
          <w:sz w:val="18"/>
          <w:szCs w:val="18"/>
        </w:rPr>
      </w:pP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  <w:u w:val="single"/>
        </w:rPr>
      </w:pPr>
    </w:p>
    <w:p w:rsidR="00D66284" w:rsidRDefault="00D66284" w:rsidP="00D66284">
      <w:pPr>
        <w:spacing w:line="360" w:lineRule="auto"/>
        <w:rPr>
          <w:rFonts w:ascii="Arial" w:hAnsi="Arial" w:cs="Arial"/>
          <w:i/>
          <w:color w:val="auto"/>
          <w:sz w:val="18"/>
          <w:szCs w:val="18"/>
          <w:u w:val="single"/>
        </w:rPr>
      </w:pPr>
      <w:r>
        <w:rPr>
          <w:rFonts w:ascii="Arial" w:hAnsi="Arial" w:cs="Arial"/>
          <w:i/>
          <w:color w:val="auto"/>
          <w:sz w:val="18"/>
          <w:szCs w:val="18"/>
          <w:u w:val="single"/>
        </w:rPr>
        <w:t xml:space="preserve">- Oferta Nr 2: </w:t>
      </w:r>
    </w:p>
    <w:p w:rsidR="00D66284" w:rsidRDefault="00D66284" w:rsidP="00D66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ROTO-TECH Sp. z o.o.</w:t>
      </w:r>
    </w:p>
    <w:p w:rsidR="00D66284" w:rsidRDefault="00D66284" w:rsidP="00D66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Okulickiego 7/9</w:t>
      </w:r>
    </w:p>
    <w:p w:rsidR="00D66284" w:rsidRDefault="00D66284" w:rsidP="00D66284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05-500 Piaseczno</w:t>
      </w:r>
    </w:p>
    <w:p w:rsidR="00D66284" w:rsidRDefault="00D66284" w:rsidP="00D66284">
      <w:pPr>
        <w:jc w:val="both"/>
        <w:rPr>
          <w:rFonts w:ascii="Arial" w:hAnsi="Arial" w:cs="Arial"/>
          <w:b/>
          <w:sz w:val="18"/>
          <w:szCs w:val="18"/>
        </w:rPr>
      </w:pP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Uzasadnienie prawne: </w:t>
      </w: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Art. 226 ust. 1 pkt 5) ustawy Prawo zamówień publicznych.</w:t>
      </w: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</w:rPr>
      </w:pPr>
    </w:p>
    <w:p w:rsidR="00D66284" w:rsidRDefault="00D66284" w:rsidP="00D66284">
      <w:pPr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Uzasadnienie faktyczne: </w:t>
      </w:r>
    </w:p>
    <w:p w:rsidR="00D66284" w:rsidRDefault="00D66284" w:rsidP="00D66284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Zamawiający odrzuca ofertę Wykonawcy ROTO-TECH Sp. z o.o. albowiem jej treść jest niezgodna z warunkami zamówienia.</w:t>
      </w:r>
    </w:p>
    <w:p w:rsidR="00D66284" w:rsidRDefault="00D66284" w:rsidP="00D66284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Stosownie do zapisu rozdziału XV SWZ pkt 2-6, kosztorys ofertowy będący integralną częścią oferty miał być sporządzony wg załącznika do SWZ i umożliwiać ustalenie ceny dla każdej pozycji wyszczególnionej w przedmiarze robót. Załączony przez Wykonawcę kosztorys nie został sporządzony wg załącznika i nie zawiera szczegółowych pozycji z przedmiaru robót.</w:t>
      </w:r>
    </w:p>
    <w:p w:rsidR="00D66284" w:rsidRDefault="00D66284" w:rsidP="00D66284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D66284" w:rsidRDefault="00D66284" w:rsidP="00D66284">
      <w:pPr>
        <w:widowControl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D66284" w:rsidRDefault="00D66284" w:rsidP="00D66284">
      <w:pPr>
        <w:ind w:left="6372"/>
        <w:rPr>
          <w:rFonts w:ascii="Arial" w:hAnsi="Arial" w:cs="Arial"/>
          <w:sz w:val="22"/>
        </w:rPr>
      </w:pPr>
    </w:p>
    <w:p w:rsidR="00D66284" w:rsidRDefault="00D66284" w:rsidP="00D66284">
      <w:pPr>
        <w:ind w:left="6372"/>
        <w:rPr>
          <w:rFonts w:ascii="Arial" w:hAnsi="Arial" w:cs="Arial"/>
          <w:sz w:val="22"/>
        </w:rPr>
      </w:pPr>
    </w:p>
    <w:p w:rsidR="00D66284" w:rsidRDefault="00D66284" w:rsidP="00D66284">
      <w:pPr>
        <w:ind w:left="6372"/>
        <w:rPr>
          <w:rFonts w:ascii="Arial" w:hAnsi="Arial" w:cs="Arial"/>
          <w:sz w:val="22"/>
        </w:rPr>
      </w:pPr>
    </w:p>
    <w:p w:rsidR="00D66284" w:rsidRDefault="00D66284" w:rsidP="00D66284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Rozdzielnik:</w:t>
      </w:r>
    </w:p>
    <w:p w:rsidR="00D66284" w:rsidRDefault="00D66284" w:rsidP="00D6628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Wykonawca, który złożył ofertę.</w:t>
      </w:r>
    </w:p>
    <w:p w:rsidR="00D66284" w:rsidRDefault="00D66284" w:rsidP="00D6628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internetowa postępowania</w:t>
      </w:r>
    </w:p>
    <w:p w:rsidR="00D66284" w:rsidRDefault="00D66284" w:rsidP="00D6628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a/a</w:t>
      </w:r>
    </w:p>
    <w:p w:rsidR="004650A3" w:rsidRDefault="004650A3" w:rsidP="004650A3">
      <w:pPr>
        <w:rPr>
          <w:rFonts w:ascii="Arial" w:hAnsi="Arial" w:cs="Arial"/>
          <w:sz w:val="18"/>
          <w:szCs w:val="18"/>
        </w:rPr>
      </w:pPr>
    </w:p>
    <w:p w:rsidR="004650A3" w:rsidRDefault="004650A3" w:rsidP="004650A3">
      <w:pPr>
        <w:rPr>
          <w:rFonts w:ascii="Arial" w:hAnsi="Arial" w:cs="Arial"/>
          <w:sz w:val="18"/>
          <w:szCs w:val="18"/>
        </w:rPr>
      </w:pPr>
    </w:p>
    <w:p w:rsidR="004650A3" w:rsidRPr="004650A3" w:rsidRDefault="004650A3" w:rsidP="004650A3">
      <w:pPr>
        <w:rPr>
          <w:rFonts w:ascii="Arial" w:hAnsi="Arial" w:cs="Arial"/>
          <w:sz w:val="18"/>
          <w:szCs w:val="18"/>
        </w:rPr>
      </w:pPr>
    </w:p>
    <w:sectPr w:rsidR="004650A3" w:rsidRPr="004650A3" w:rsidSect="002C2E3B">
      <w:type w:val="continuous"/>
      <w:pgSz w:w="11909" w:h="16834"/>
      <w:pgMar w:top="1134" w:right="1134" w:bottom="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7" w:rsidRDefault="005241F7">
      <w:r>
        <w:separator/>
      </w:r>
    </w:p>
  </w:endnote>
  <w:endnote w:type="continuationSeparator" w:id="0">
    <w:p w:rsidR="005241F7" w:rsidRDefault="005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7" w:rsidRDefault="005241F7"/>
  </w:footnote>
  <w:footnote w:type="continuationSeparator" w:id="0">
    <w:p w:rsidR="005241F7" w:rsidRDefault="00524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F3"/>
    <w:multiLevelType w:val="hybridMultilevel"/>
    <w:tmpl w:val="8FF08408"/>
    <w:lvl w:ilvl="0" w:tplc="8070BECE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5627"/>
    <w:multiLevelType w:val="hybridMultilevel"/>
    <w:tmpl w:val="E874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66A12"/>
    <w:multiLevelType w:val="hybridMultilevel"/>
    <w:tmpl w:val="5E2670AA"/>
    <w:lvl w:ilvl="0" w:tplc="D968F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27EC8"/>
    <w:multiLevelType w:val="hybridMultilevel"/>
    <w:tmpl w:val="E874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7998"/>
    <w:rsid w:val="0004376C"/>
    <w:rsid w:val="00055BAD"/>
    <w:rsid w:val="00111E04"/>
    <w:rsid w:val="0012053E"/>
    <w:rsid w:val="00162E29"/>
    <w:rsid w:val="001C1372"/>
    <w:rsid w:val="001F5A61"/>
    <w:rsid w:val="00217F75"/>
    <w:rsid w:val="00252EB1"/>
    <w:rsid w:val="00256C40"/>
    <w:rsid w:val="002655EB"/>
    <w:rsid w:val="002A01D5"/>
    <w:rsid w:val="002A184C"/>
    <w:rsid w:val="002C2E3B"/>
    <w:rsid w:val="00307C19"/>
    <w:rsid w:val="00342341"/>
    <w:rsid w:val="0036566D"/>
    <w:rsid w:val="00397998"/>
    <w:rsid w:val="003A6E79"/>
    <w:rsid w:val="0044462F"/>
    <w:rsid w:val="004650A3"/>
    <w:rsid w:val="00502D6E"/>
    <w:rsid w:val="00507A0A"/>
    <w:rsid w:val="00515E89"/>
    <w:rsid w:val="005241F7"/>
    <w:rsid w:val="00544BF1"/>
    <w:rsid w:val="00660547"/>
    <w:rsid w:val="00660867"/>
    <w:rsid w:val="00670DAC"/>
    <w:rsid w:val="006D1CDB"/>
    <w:rsid w:val="00753F2F"/>
    <w:rsid w:val="00780DFB"/>
    <w:rsid w:val="007829E5"/>
    <w:rsid w:val="00814A26"/>
    <w:rsid w:val="008C3065"/>
    <w:rsid w:val="008F7D78"/>
    <w:rsid w:val="00926EB8"/>
    <w:rsid w:val="0094686A"/>
    <w:rsid w:val="00963A68"/>
    <w:rsid w:val="009F62F7"/>
    <w:rsid w:val="00A329EA"/>
    <w:rsid w:val="00B111E0"/>
    <w:rsid w:val="00B2617B"/>
    <w:rsid w:val="00B81D1D"/>
    <w:rsid w:val="00BE53E8"/>
    <w:rsid w:val="00C0460E"/>
    <w:rsid w:val="00C60B3A"/>
    <w:rsid w:val="00CB6B34"/>
    <w:rsid w:val="00CE3AD5"/>
    <w:rsid w:val="00D02BA4"/>
    <w:rsid w:val="00D41449"/>
    <w:rsid w:val="00D43881"/>
    <w:rsid w:val="00D66284"/>
    <w:rsid w:val="00DE164C"/>
    <w:rsid w:val="00DE573B"/>
    <w:rsid w:val="00E94C7D"/>
    <w:rsid w:val="00E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C129-0B95-49AB-99D1-097BB3F8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Filipczak</dc:creator>
  <cp:lastModifiedBy>Beata Plich</cp:lastModifiedBy>
  <cp:revision>33</cp:revision>
  <cp:lastPrinted>2021-08-18T13:26:00Z</cp:lastPrinted>
  <dcterms:created xsi:type="dcterms:W3CDTF">2018-06-04T12:33:00Z</dcterms:created>
  <dcterms:modified xsi:type="dcterms:W3CDTF">2021-08-20T08:44:00Z</dcterms:modified>
</cp:coreProperties>
</file>